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D319" w14:textId="58C7841C" w:rsidR="00E87AE2" w:rsidRDefault="004B416E" w:rsidP="00E87AE2">
      <w:pPr>
        <w:spacing w:after="0" w:line="240" w:lineRule="auto"/>
        <w:rPr>
          <w:rFonts w:cstheme="minorHAnsi"/>
          <w:sz w:val="24"/>
          <w:szCs w:val="24"/>
        </w:rPr>
      </w:pPr>
      <w:r>
        <w:rPr>
          <w:rFonts w:cstheme="minorHAnsi"/>
          <w:sz w:val="24"/>
          <w:szCs w:val="24"/>
        </w:rPr>
        <w:t xml:space="preserve">Standaard zienswijze brief IRM, in te dienen via post of </w:t>
      </w:r>
      <w:hyperlink r:id="rId11" w:history="1">
        <w:r w:rsidR="00E87AE2" w:rsidRPr="00E87AE2">
          <w:rPr>
            <w:rStyle w:val="Hyperlink"/>
            <w:rFonts w:cstheme="minorHAnsi"/>
            <w:sz w:val="24"/>
            <w:szCs w:val="24"/>
          </w:rPr>
          <w:t>Zienswijzenformulier Programma Integraal Riviermanagement (formdesk.com)</w:t>
        </w:r>
      </w:hyperlink>
      <w:r>
        <w:rPr>
          <w:rFonts w:cstheme="minorHAnsi"/>
          <w:sz w:val="24"/>
          <w:szCs w:val="24"/>
        </w:rPr>
        <w:t>.</w:t>
      </w:r>
    </w:p>
    <w:p w14:paraId="3CACB87B" w14:textId="77777777" w:rsidR="004B416E" w:rsidRDefault="004B416E" w:rsidP="00E87AE2">
      <w:pPr>
        <w:spacing w:after="0" w:line="240" w:lineRule="auto"/>
        <w:rPr>
          <w:rFonts w:cstheme="minorHAnsi"/>
          <w:sz w:val="24"/>
          <w:szCs w:val="24"/>
        </w:rPr>
      </w:pPr>
    </w:p>
    <w:p w14:paraId="08665495" w14:textId="77777777" w:rsidR="004B416E" w:rsidRPr="00E87AE2" w:rsidRDefault="004B416E" w:rsidP="00E87AE2">
      <w:pPr>
        <w:spacing w:after="0" w:line="240" w:lineRule="auto"/>
        <w:rPr>
          <w:rFonts w:cstheme="minorHAnsi"/>
          <w:sz w:val="24"/>
          <w:szCs w:val="24"/>
        </w:rPr>
      </w:pPr>
    </w:p>
    <w:p w14:paraId="0C105564" w14:textId="77777777" w:rsidR="00E87AE2" w:rsidRDefault="00E87AE2" w:rsidP="00E87AE2">
      <w:pPr>
        <w:spacing w:after="0" w:line="240" w:lineRule="auto"/>
        <w:rPr>
          <w:rFonts w:cstheme="minorHAnsi"/>
          <w:sz w:val="24"/>
          <w:szCs w:val="24"/>
        </w:rPr>
      </w:pPr>
    </w:p>
    <w:p w14:paraId="74D2110F" w14:textId="1E570966" w:rsidR="00E87AE2" w:rsidRPr="00E87AE2" w:rsidRDefault="00E87AE2" w:rsidP="00E87AE2">
      <w:pPr>
        <w:spacing w:after="0" w:line="240" w:lineRule="auto"/>
        <w:rPr>
          <w:rFonts w:cstheme="minorHAnsi"/>
          <w:sz w:val="24"/>
          <w:szCs w:val="24"/>
        </w:rPr>
      </w:pPr>
      <w:r w:rsidRPr="00E87AE2">
        <w:rPr>
          <w:rFonts w:cstheme="minorHAnsi"/>
          <w:sz w:val="24"/>
          <w:szCs w:val="24"/>
        </w:rPr>
        <w:t>Aan:</w:t>
      </w:r>
    </w:p>
    <w:p w14:paraId="39E56B9A" w14:textId="77777777" w:rsidR="00E87AE2" w:rsidRPr="00E87AE2" w:rsidRDefault="00E87AE2" w:rsidP="00E87AE2">
      <w:pPr>
        <w:spacing w:after="0" w:line="240" w:lineRule="auto"/>
        <w:rPr>
          <w:rFonts w:cstheme="minorHAnsi"/>
          <w:sz w:val="24"/>
          <w:szCs w:val="24"/>
        </w:rPr>
      </w:pPr>
      <w:r w:rsidRPr="00E87AE2">
        <w:rPr>
          <w:rFonts w:cstheme="minorHAnsi"/>
          <w:sz w:val="24"/>
          <w:szCs w:val="24"/>
        </w:rPr>
        <w:t>Ministerie van Infrastructuur en Waterstaat</w:t>
      </w:r>
    </w:p>
    <w:p w14:paraId="315DD63A" w14:textId="77777777" w:rsidR="00E87AE2" w:rsidRPr="00E87AE2" w:rsidRDefault="00E87AE2" w:rsidP="00E87AE2">
      <w:pPr>
        <w:spacing w:after="0" w:line="240" w:lineRule="auto"/>
        <w:rPr>
          <w:rFonts w:cstheme="minorHAnsi"/>
          <w:sz w:val="24"/>
          <w:szCs w:val="24"/>
        </w:rPr>
      </w:pPr>
      <w:r w:rsidRPr="00E87AE2">
        <w:rPr>
          <w:rFonts w:cstheme="minorHAnsi"/>
          <w:sz w:val="24"/>
          <w:szCs w:val="24"/>
        </w:rPr>
        <w:t>Directie Participatie</w:t>
      </w:r>
    </w:p>
    <w:p w14:paraId="77F03C65" w14:textId="77777777" w:rsidR="00E87AE2" w:rsidRPr="00E87AE2" w:rsidRDefault="00E87AE2" w:rsidP="00E87AE2">
      <w:pPr>
        <w:spacing w:after="0" w:line="240" w:lineRule="auto"/>
        <w:rPr>
          <w:rFonts w:cstheme="minorHAnsi"/>
          <w:sz w:val="24"/>
          <w:szCs w:val="24"/>
        </w:rPr>
      </w:pPr>
      <w:r w:rsidRPr="00E87AE2">
        <w:rPr>
          <w:rFonts w:cstheme="minorHAnsi"/>
          <w:sz w:val="24"/>
          <w:szCs w:val="24"/>
        </w:rPr>
        <w:t xml:space="preserve">o.v.v. ontwerp Programma Integraal Riviermanagement </w:t>
      </w:r>
    </w:p>
    <w:p w14:paraId="5649D9EA" w14:textId="77777777" w:rsidR="00E87AE2" w:rsidRPr="00E87AE2" w:rsidRDefault="00E87AE2" w:rsidP="00E87AE2">
      <w:pPr>
        <w:spacing w:after="0" w:line="240" w:lineRule="auto"/>
        <w:rPr>
          <w:rFonts w:cstheme="minorHAnsi"/>
          <w:sz w:val="24"/>
          <w:szCs w:val="24"/>
        </w:rPr>
      </w:pPr>
      <w:r w:rsidRPr="00E87AE2">
        <w:rPr>
          <w:rFonts w:cstheme="minorHAnsi"/>
          <w:sz w:val="24"/>
          <w:szCs w:val="24"/>
        </w:rPr>
        <w:t>Postbus 20901</w:t>
      </w:r>
    </w:p>
    <w:p w14:paraId="2BBF542C" w14:textId="6A39BD26" w:rsidR="00E87AE2" w:rsidRPr="00E87AE2" w:rsidRDefault="00E87AE2" w:rsidP="00E87AE2">
      <w:pPr>
        <w:spacing w:after="0" w:line="240" w:lineRule="auto"/>
        <w:rPr>
          <w:rFonts w:cstheme="minorHAnsi"/>
          <w:sz w:val="24"/>
          <w:szCs w:val="24"/>
        </w:rPr>
      </w:pPr>
      <w:r w:rsidRPr="00E87AE2">
        <w:rPr>
          <w:rFonts w:cstheme="minorHAnsi"/>
          <w:sz w:val="24"/>
          <w:szCs w:val="24"/>
        </w:rPr>
        <w:t>2500 EX Den Haag</w:t>
      </w:r>
    </w:p>
    <w:p w14:paraId="025505AF" w14:textId="77777777" w:rsidR="00E87AE2" w:rsidRDefault="00E87AE2" w:rsidP="00E87AE2">
      <w:pPr>
        <w:spacing w:after="0" w:line="240" w:lineRule="auto"/>
        <w:rPr>
          <w:rFonts w:cstheme="minorHAnsi"/>
          <w:sz w:val="24"/>
          <w:szCs w:val="24"/>
        </w:rPr>
      </w:pPr>
    </w:p>
    <w:p w14:paraId="0DF8F212" w14:textId="69A88DCE" w:rsidR="00E87AE2" w:rsidRPr="00E87AE2" w:rsidRDefault="00E87AE2" w:rsidP="00E87AE2">
      <w:pPr>
        <w:spacing w:after="0" w:line="240" w:lineRule="auto"/>
        <w:rPr>
          <w:rFonts w:cstheme="minorHAnsi"/>
          <w:sz w:val="24"/>
          <w:szCs w:val="24"/>
        </w:rPr>
      </w:pPr>
      <w:r w:rsidRPr="00E87AE2">
        <w:rPr>
          <w:rFonts w:cstheme="minorHAnsi"/>
          <w:sz w:val="24"/>
          <w:szCs w:val="24"/>
        </w:rPr>
        <w:t>Van:</w:t>
      </w:r>
    </w:p>
    <w:p w14:paraId="0D08972D" w14:textId="77777777" w:rsidR="00E87AE2" w:rsidRPr="00E87AE2" w:rsidRDefault="00E87AE2" w:rsidP="00E87AE2">
      <w:pPr>
        <w:spacing w:after="0" w:line="240" w:lineRule="auto"/>
        <w:rPr>
          <w:rFonts w:cstheme="minorHAnsi"/>
          <w:sz w:val="24"/>
          <w:szCs w:val="24"/>
        </w:rPr>
      </w:pPr>
    </w:p>
    <w:p w14:paraId="15767785" w14:textId="77777777" w:rsidR="00E87AE2" w:rsidRDefault="00E87AE2" w:rsidP="00E87AE2">
      <w:pPr>
        <w:spacing w:after="0" w:line="240" w:lineRule="auto"/>
        <w:rPr>
          <w:rFonts w:cstheme="minorHAnsi"/>
          <w:sz w:val="24"/>
          <w:szCs w:val="24"/>
        </w:rPr>
      </w:pPr>
    </w:p>
    <w:p w14:paraId="591450C8" w14:textId="12C7C8FE" w:rsidR="00E87AE2" w:rsidRPr="00E87AE2" w:rsidRDefault="00E87AE2" w:rsidP="00E87AE2">
      <w:pPr>
        <w:spacing w:after="0" w:line="240" w:lineRule="auto"/>
        <w:rPr>
          <w:rFonts w:cstheme="minorHAnsi"/>
          <w:sz w:val="24"/>
          <w:szCs w:val="24"/>
        </w:rPr>
      </w:pPr>
      <w:r w:rsidRPr="00E87AE2">
        <w:rPr>
          <w:rFonts w:cstheme="minorHAnsi"/>
          <w:sz w:val="24"/>
          <w:szCs w:val="24"/>
        </w:rPr>
        <w:t>Betreft: zienswijze op ontwerp Programma Integraal Riviermanagement</w:t>
      </w:r>
    </w:p>
    <w:p w14:paraId="784F6C1A" w14:textId="77777777" w:rsidR="00E87AE2" w:rsidRDefault="00E87AE2" w:rsidP="00E87AE2">
      <w:pPr>
        <w:spacing w:after="0" w:line="240" w:lineRule="auto"/>
        <w:rPr>
          <w:rFonts w:cstheme="minorHAnsi"/>
          <w:sz w:val="24"/>
          <w:szCs w:val="24"/>
        </w:rPr>
      </w:pPr>
    </w:p>
    <w:p w14:paraId="663D4FC1" w14:textId="5506A24B" w:rsidR="00E87AE2" w:rsidRDefault="00E87AE2" w:rsidP="00E87AE2">
      <w:pPr>
        <w:spacing w:after="0" w:line="240" w:lineRule="auto"/>
        <w:jc w:val="right"/>
        <w:rPr>
          <w:rFonts w:cstheme="minorHAnsi"/>
          <w:sz w:val="24"/>
          <w:szCs w:val="24"/>
        </w:rPr>
      </w:pPr>
      <w:r>
        <w:rPr>
          <w:rFonts w:cstheme="minorHAnsi"/>
          <w:sz w:val="24"/>
          <w:szCs w:val="24"/>
        </w:rPr>
        <w:t>Datum, Plaats</w:t>
      </w:r>
    </w:p>
    <w:p w14:paraId="0A96DB5A" w14:textId="77777777" w:rsidR="00E87AE2" w:rsidRDefault="00E87AE2" w:rsidP="00E87AE2">
      <w:pPr>
        <w:spacing w:after="0" w:line="240" w:lineRule="auto"/>
        <w:jc w:val="right"/>
        <w:rPr>
          <w:rFonts w:cstheme="minorHAnsi"/>
          <w:sz w:val="24"/>
          <w:szCs w:val="24"/>
        </w:rPr>
      </w:pPr>
    </w:p>
    <w:p w14:paraId="7CC0633A" w14:textId="77777777" w:rsidR="00E87AE2" w:rsidRDefault="00E87AE2" w:rsidP="00E87AE2">
      <w:pPr>
        <w:spacing w:after="0" w:line="240" w:lineRule="auto"/>
        <w:jc w:val="right"/>
        <w:rPr>
          <w:rFonts w:cstheme="minorHAnsi"/>
          <w:sz w:val="24"/>
          <w:szCs w:val="24"/>
        </w:rPr>
      </w:pPr>
    </w:p>
    <w:p w14:paraId="6AF796BE" w14:textId="06FF457D" w:rsidR="00E87AE2" w:rsidRDefault="00E87AE2" w:rsidP="00E87AE2">
      <w:pPr>
        <w:spacing w:after="0" w:line="240" w:lineRule="auto"/>
        <w:rPr>
          <w:rFonts w:cstheme="minorHAnsi"/>
          <w:sz w:val="24"/>
          <w:szCs w:val="24"/>
        </w:rPr>
      </w:pPr>
      <w:r>
        <w:rPr>
          <w:rFonts w:cstheme="minorHAnsi"/>
          <w:sz w:val="24"/>
          <w:szCs w:val="24"/>
        </w:rPr>
        <w:t>Geachte mevrouw/meneer,</w:t>
      </w:r>
    </w:p>
    <w:p w14:paraId="0246C3E9" w14:textId="77777777" w:rsidR="00E87AE2" w:rsidRPr="00E87AE2" w:rsidRDefault="00E87AE2" w:rsidP="00E87AE2">
      <w:pPr>
        <w:spacing w:after="0" w:line="240" w:lineRule="auto"/>
        <w:rPr>
          <w:rFonts w:cstheme="minorHAnsi"/>
          <w:sz w:val="24"/>
          <w:szCs w:val="24"/>
        </w:rPr>
      </w:pPr>
    </w:p>
    <w:p w14:paraId="3E22DF24" w14:textId="7B6BF97F" w:rsidR="00442A74" w:rsidRDefault="00442A74" w:rsidP="00E87AE2">
      <w:pPr>
        <w:spacing w:after="0" w:line="240" w:lineRule="auto"/>
        <w:rPr>
          <w:rFonts w:cstheme="minorHAnsi"/>
          <w:sz w:val="24"/>
          <w:szCs w:val="24"/>
        </w:rPr>
      </w:pPr>
      <w:r w:rsidRPr="00E87AE2">
        <w:rPr>
          <w:rFonts w:cstheme="minorHAnsi"/>
          <w:sz w:val="24"/>
          <w:szCs w:val="24"/>
        </w:rPr>
        <w:t xml:space="preserve">Kies royaal voor meer natuur en recreatiemogelijkheden in het rivierengebied. Zo maken we het rivierengebied </w:t>
      </w:r>
      <w:proofErr w:type="spellStart"/>
      <w:r w:rsidRPr="00E87AE2">
        <w:rPr>
          <w:rFonts w:cstheme="minorHAnsi"/>
          <w:sz w:val="24"/>
          <w:szCs w:val="24"/>
        </w:rPr>
        <w:t>klimaatrobuust</w:t>
      </w:r>
      <w:proofErr w:type="spellEnd"/>
      <w:r w:rsidRPr="00E87AE2">
        <w:rPr>
          <w:rFonts w:cstheme="minorHAnsi"/>
          <w:sz w:val="24"/>
          <w:szCs w:val="24"/>
        </w:rPr>
        <w:t xml:space="preserve"> met een plus voor natuur en mens. Geef ruimte aan levende rivieren voor een veilig en aantrekkelijker Nederland.</w:t>
      </w:r>
    </w:p>
    <w:p w14:paraId="0DFBA845" w14:textId="77777777" w:rsidR="00E87AE2" w:rsidRPr="00E87AE2" w:rsidRDefault="00E87AE2" w:rsidP="00E87AE2">
      <w:pPr>
        <w:spacing w:after="0" w:line="240" w:lineRule="auto"/>
        <w:rPr>
          <w:rFonts w:cstheme="minorHAnsi"/>
          <w:sz w:val="24"/>
          <w:szCs w:val="24"/>
        </w:rPr>
      </w:pPr>
    </w:p>
    <w:p w14:paraId="2FCA6E86" w14:textId="55A7BAB7" w:rsidR="00442A74" w:rsidRPr="00E87AE2" w:rsidRDefault="00442A74" w:rsidP="00E87AE2">
      <w:pPr>
        <w:spacing w:after="0" w:line="240" w:lineRule="auto"/>
        <w:rPr>
          <w:rFonts w:cstheme="minorHAnsi"/>
          <w:sz w:val="24"/>
          <w:szCs w:val="24"/>
        </w:rPr>
      </w:pPr>
      <w:r w:rsidRPr="00E87AE2">
        <w:rPr>
          <w:rFonts w:cstheme="minorHAnsi"/>
          <w:sz w:val="24"/>
          <w:szCs w:val="24"/>
        </w:rPr>
        <w:t xml:space="preserve">Er liggen grote kansen in ons rivierengebied van Rijn, IJssel, Waal en Maas om de riviernatuur grootschalig te herstellen en ons land te beschermen tegen de gevolgen van klimaatverandering. Tegelijk geeft dit een enorme impuls aan de recreatiemogelijkheden en kwaliteit van de leefomgeving voor huidige en toekomstige generaties. </w:t>
      </w:r>
    </w:p>
    <w:p w14:paraId="7ECE6B4E" w14:textId="77777777" w:rsidR="00E87AE2" w:rsidRDefault="00E87AE2" w:rsidP="00E87AE2">
      <w:pPr>
        <w:spacing w:after="0" w:line="240" w:lineRule="auto"/>
        <w:rPr>
          <w:rFonts w:cstheme="minorHAnsi"/>
          <w:sz w:val="24"/>
          <w:szCs w:val="24"/>
        </w:rPr>
      </w:pPr>
    </w:p>
    <w:p w14:paraId="03FECE7E" w14:textId="0A7327E6" w:rsidR="00442A74" w:rsidRPr="00E87AE2" w:rsidRDefault="00442A74" w:rsidP="00E87AE2">
      <w:pPr>
        <w:spacing w:after="0" w:line="240" w:lineRule="auto"/>
        <w:rPr>
          <w:rFonts w:cstheme="minorHAnsi"/>
          <w:sz w:val="24"/>
          <w:szCs w:val="24"/>
        </w:rPr>
      </w:pPr>
      <w:r w:rsidRPr="00E87AE2">
        <w:rPr>
          <w:rFonts w:cstheme="minorHAnsi"/>
          <w:sz w:val="24"/>
          <w:szCs w:val="24"/>
        </w:rPr>
        <w:t>Dat is nu nodig want:</w:t>
      </w:r>
    </w:p>
    <w:p w14:paraId="61447A02" w14:textId="513FAFD1" w:rsidR="00442A74" w:rsidRPr="00E87AE2" w:rsidRDefault="00442A74" w:rsidP="00E87AE2">
      <w:pPr>
        <w:pStyle w:val="Lijstalinea"/>
        <w:numPr>
          <w:ilvl w:val="0"/>
          <w:numId w:val="3"/>
        </w:numPr>
        <w:spacing w:after="0" w:line="240" w:lineRule="auto"/>
        <w:rPr>
          <w:rFonts w:cstheme="minorHAnsi"/>
          <w:sz w:val="24"/>
          <w:szCs w:val="24"/>
        </w:rPr>
      </w:pPr>
      <w:r w:rsidRPr="00E87AE2">
        <w:rPr>
          <w:rFonts w:cstheme="minorHAnsi"/>
          <w:sz w:val="24"/>
          <w:szCs w:val="24"/>
        </w:rPr>
        <w:t>Het huidige sobere en doelmatige hoogwater- en rivierbeheer gaat ten koste van de natuur en leidt niet tot het noodzakelijke natuurherstel. Mogelijk leidt dat ook tot een nieuwe ‘juridisch slot’ op Nederland net als met de stikstofcrisis</w:t>
      </w:r>
      <w:r w:rsidR="00366F07">
        <w:rPr>
          <w:rStyle w:val="Voetnootmarkering"/>
          <w:rFonts w:cstheme="minorHAnsi"/>
          <w:sz w:val="24"/>
          <w:szCs w:val="24"/>
        </w:rPr>
        <w:footnoteReference w:id="1"/>
      </w:r>
      <w:r w:rsidRPr="00E87AE2">
        <w:rPr>
          <w:rFonts w:cstheme="minorHAnsi"/>
          <w:sz w:val="24"/>
          <w:szCs w:val="24"/>
        </w:rPr>
        <w:t>.</w:t>
      </w:r>
    </w:p>
    <w:p w14:paraId="1B098E72" w14:textId="698055D3" w:rsidR="00442A74" w:rsidRDefault="00442A74" w:rsidP="00E87AE2">
      <w:pPr>
        <w:pStyle w:val="Lijstalinea"/>
        <w:numPr>
          <w:ilvl w:val="0"/>
          <w:numId w:val="3"/>
        </w:numPr>
        <w:spacing w:after="0" w:line="240" w:lineRule="auto"/>
        <w:rPr>
          <w:rFonts w:cstheme="minorHAnsi"/>
          <w:sz w:val="24"/>
          <w:szCs w:val="24"/>
        </w:rPr>
      </w:pPr>
      <w:r w:rsidRPr="00E87AE2">
        <w:rPr>
          <w:rFonts w:cstheme="minorHAnsi"/>
          <w:sz w:val="24"/>
          <w:szCs w:val="24"/>
        </w:rPr>
        <w:t>De behoefte aan meer ruimte voor recreatie is groot en groeit en dat zet de bestaande natuur onder druk en raakt mensen hun gezondheid en welbevinden en levert extra druk op ons zorgsysteem</w:t>
      </w:r>
      <w:r w:rsidR="00366F07">
        <w:rPr>
          <w:rStyle w:val="Voetnootmarkering"/>
          <w:rFonts w:cstheme="minorHAnsi"/>
          <w:sz w:val="24"/>
          <w:szCs w:val="24"/>
        </w:rPr>
        <w:footnoteReference w:id="2"/>
      </w:r>
      <w:r w:rsidRPr="00E87AE2">
        <w:rPr>
          <w:rFonts w:cstheme="minorHAnsi"/>
          <w:sz w:val="24"/>
          <w:szCs w:val="24"/>
        </w:rPr>
        <w:t>.</w:t>
      </w:r>
    </w:p>
    <w:p w14:paraId="3537E95B" w14:textId="77777777" w:rsidR="00E87AE2" w:rsidRPr="00E87AE2" w:rsidRDefault="00E87AE2" w:rsidP="00E87AE2">
      <w:pPr>
        <w:pStyle w:val="Lijstalinea"/>
        <w:spacing w:after="0" w:line="240" w:lineRule="auto"/>
        <w:ind w:left="1068"/>
        <w:rPr>
          <w:rFonts w:cstheme="minorHAnsi"/>
          <w:sz w:val="24"/>
          <w:szCs w:val="24"/>
        </w:rPr>
      </w:pPr>
    </w:p>
    <w:p w14:paraId="58AA7E95" w14:textId="06F0B110" w:rsidR="00442A74" w:rsidRDefault="00442A74" w:rsidP="00E87AE2">
      <w:pPr>
        <w:spacing w:after="0" w:line="240" w:lineRule="auto"/>
        <w:rPr>
          <w:rFonts w:cstheme="minorHAnsi"/>
          <w:sz w:val="24"/>
          <w:szCs w:val="24"/>
        </w:rPr>
      </w:pPr>
      <w:r w:rsidRPr="00E87AE2">
        <w:rPr>
          <w:rFonts w:cstheme="minorHAnsi"/>
          <w:sz w:val="24"/>
          <w:szCs w:val="24"/>
        </w:rPr>
        <w:t xml:space="preserve">Grootschalig natuurherstel in het rivierengebied kan hier balans in brengen; zowel het natuurherstel realiseren als voorzien in de behoefte aan ruimte voor recreatie. Dit kan in synergie met de opgaven voor waterveiligheid, bevaarbaarheid en zoetwatervoorziening. Er zijn ook volop mogelijkheden om dit in samenhang met de transitie van ons voedselsysteem te doen en een belangrijke rol voor natuurpositieve agrariërs, andere landeigenaren en </w:t>
      </w:r>
      <w:r w:rsidRPr="00E87AE2">
        <w:rPr>
          <w:rFonts w:cstheme="minorHAnsi"/>
          <w:sz w:val="24"/>
          <w:szCs w:val="24"/>
        </w:rPr>
        <w:lastRenderedPageBreak/>
        <w:t xml:space="preserve">cultuurlandschappen te behouden. Allemaal uitdagingen waarvoor Nederland de komende decennia sowieso op de schop gaat. Nu is dus de kans om al die opgaven in samenhang op te pakken en te kiezen voor een echt toekomstbestendige aanpak. </w:t>
      </w:r>
      <w:r w:rsidR="004B416E">
        <w:rPr>
          <w:rFonts w:cstheme="minorHAnsi"/>
          <w:sz w:val="24"/>
          <w:szCs w:val="24"/>
        </w:rPr>
        <w:t>In het manifest Ruimte voor Levende Rivieren wat in 2023 door een grote groep van maatschappelijke organisaties is gepubliceerd staat deze visie nader toegelicht (</w:t>
      </w:r>
      <w:hyperlink r:id="rId12" w:history="1">
        <w:r w:rsidR="004B416E" w:rsidRPr="00615016">
          <w:rPr>
            <w:rStyle w:val="Hyperlink"/>
            <w:rFonts w:cstheme="minorHAnsi"/>
            <w:sz w:val="24"/>
            <w:szCs w:val="24"/>
          </w:rPr>
          <w:t>www.levenderivieren.nl</w:t>
        </w:r>
      </w:hyperlink>
      <w:r w:rsidR="004B416E">
        <w:rPr>
          <w:rFonts w:cstheme="minorHAnsi"/>
          <w:sz w:val="24"/>
          <w:szCs w:val="24"/>
        </w:rPr>
        <w:t xml:space="preserve">). </w:t>
      </w:r>
    </w:p>
    <w:p w14:paraId="48FBE7E8" w14:textId="77777777" w:rsidR="00E87AE2" w:rsidRPr="00E87AE2" w:rsidRDefault="00E87AE2" w:rsidP="00E87AE2">
      <w:pPr>
        <w:spacing w:after="0" w:line="240" w:lineRule="auto"/>
        <w:rPr>
          <w:rFonts w:cstheme="minorHAnsi"/>
          <w:sz w:val="24"/>
          <w:szCs w:val="24"/>
        </w:rPr>
      </w:pPr>
    </w:p>
    <w:p w14:paraId="672B952F" w14:textId="791AC1F4" w:rsidR="00442A74" w:rsidRDefault="00442A74" w:rsidP="00E87AE2">
      <w:pPr>
        <w:spacing w:after="0" w:line="240" w:lineRule="auto"/>
        <w:rPr>
          <w:rFonts w:cstheme="minorHAnsi"/>
          <w:sz w:val="24"/>
          <w:szCs w:val="24"/>
        </w:rPr>
      </w:pPr>
      <w:r w:rsidRPr="00E87AE2">
        <w:rPr>
          <w:rFonts w:cstheme="minorHAnsi"/>
          <w:sz w:val="24"/>
          <w:szCs w:val="24"/>
        </w:rPr>
        <w:t>Het ontwerpprogramma Integraal Riviermanagement (IRM) wat nu ter inzage licht zet goede stappen in de richting van de hiervoor geschetste kansen. Maar op een aantal punten zijn er verbeteringen mogelijk:</w:t>
      </w:r>
    </w:p>
    <w:p w14:paraId="7F3F3F93" w14:textId="77777777" w:rsidR="00E87AE2" w:rsidRPr="00E87AE2" w:rsidRDefault="00E87AE2" w:rsidP="00E87AE2">
      <w:pPr>
        <w:spacing w:after="0" w:line="240" w:lineRule="auto"/>
        <w:rPr>
          <w:rFonts w:cstheme="minorHAnsi"/>
          <w:sz w:val="24"/>
          <w:szCs w:val="24"/>
        </w:rPr>
      </w:pPr>
    </w:p>
    <w:p w14:paraId="0D567673" w14:textId="34F592A9" w:rsidR="00442A74" w:rsidRPr="00E87AE2" w:rsidRDefault="00442A74" w:rsidP="00E87AE2">
      <w:pPr>
        <w:pStyle w:val="Lijstalinea"/>
        <w:numPr>
          <w:ilvl w:val="0"/>
          <w:numId w:val="4"/>
        </w:numPr>
        <w:spacing w:after="0" w:line="240" w:lineRule="auto"/>
        <w:rPr>
          <w:rFonts w:cstheme="minorHAnsi"/>
          <w:sz w:val="24"/>
          <w:szCs w:val="24"/>
        </w:rPr>
      </w:pPr>
      <w:r w:rsidRPr="00E87AE2">
        <w:rPr>
          <w:rFonts w:cstheme="minorHAnsi"/>
          <w:sz w:val="24"/>
          <w:szCs w:val="24"/>
        </w:rPr>
        <w:t xml:space="preserve">Recreatie wordt wel benoemd als een belangrijke functie van het rivierengebied maar dat wordt nergens echt concreet; niet in de probleemanalyse en niet in voorgestelde oplossingen of vervolgstappen. </w:t>
      </w:r>
      <w:r w:rsidR="00366F07">
        <w:rPr>
          <w:rFonts w:cstheme="minorHAnsi"/>
          <w:sz w:val="24"/>
          <w:szCs w:val="24"/>
        </w:rPr>
        <w:t xml:space="preserve">Kunt u </w:t>
      </w:r>
      <w:r w:rsidRPr="00E87AE2">
        <w:rPr>
          <w:rFonts w:cstheme="minorHAnsi"/>
          <w:sz w:val="24"/>
          <w:szCs w:val="24"/>
        </w:rPr>
        <w:t xml:space="preserve">in het definitief programma IRM opnemen dat de recreatiebehoefte in het rivierengebied en omliggende gebied in beeld gebracht gaat worden </w:t>
      </w:r>
      <w:r w:rsidR="001F07A6" w:rsidRPr="00E87AE2">
        <w:rPr>
          <w:rFonts w:cstheme="minorHAnsi"/>
          <w:sz w:val="24"/>
          <w:szCs w:val="24"/>
        </w:rPr>
        <w:t>en dat invulling daarvan meegenomen gaat worden in het ontwikkelen van uitvoeringsstrategieën</w:t>
      </w:r>
      <w:r w:rsidR="00366F07">
        <w:rPr>
          <w:rFonts w:cstheme="minorHAnsi"/>
          <w:sz w:val="24"/>
          <w:szCs w:val="24"/>
        </w:rPr>
        <w:t>?</w:t>
      </w:r>
    </w:p>
    <w:p w14:paraId="23396C14" w14:textId="32614F03" w:rsidR="001F07A6" w:rsidRPr="00E87AE2" w:rsidRDefault="001F07A6" w:rsidP="00E87AE2">
      <w:pPr>
        <w:pStyle w:val="Lijstalinea"/>
        <w:numPr>
          <w:ilvl w:val="0"/>
          <w:numId w:val="4"/>
        </w:numPr>
        <w:spacing w:after="0" w:line="240" w:lineRule="auto"/>
        <w:rPr>
          <w:rFonts w:cstheme="minorHAnsi"/>
          <w:sz w:val="24"/>
          <w:szCs w:val="24"/>
        </w:rPr>
      </w:pPr>
      <w:r w:rsidRPr="00E87AE2">
        <w:rPr>
          <w:rFonts w:cstheme="minorHAnsi"/>
          <w:sz w:val="24"/>
          <w:szCs w:val="24"/>
        </w:rPr>
        <w:t xml:space="preserve">De opgave voor natuurherstel wordt heel algemeen benoemd met wel verwijzing naar de PAGW analyses die heel concreet benodigde arealen van verschillende natuurtypen benoemt en welke inrichtingsvereisten daarbij horen. Deze onduidelijkheid helpt niet om snel tot uitvoeringsstrategieën te komen omdat dan onduidelijk blijft wat er precies bereikt moeten worden en waar er afwegingen gemaakt moeten worden. Dat is onnodig want de natuurhersteldoelen zijn al veel verder geconcretiseerd. Dit verhoudt zich ook slecht met de druk en urgentie die gevoeld wordt om Kaderrichtlijn Water doelen te halen. </w:t>
      </w:r>
      <w:r w:rsidR="00366F07">
        <w:rPr>
          <w:rFonts w:cstheme="minorHAnsi"/>
          <w:sz w:val="24"/>
          <w:szCs w:val="24"/>
        </w:rPr>
        <w:t xml:space="preserve">Kunt u </w:t>
      </w:r>
      <w:r w:rsidRPr="00E87AE2">
        <w:rPr>
          <w:rFonts w:cstheme="minorHAnsi"/>
          <w:sz w:val="24"/>
          <w:szCs w:val="24"/>
        </w:rPr>
        <w:t>in het definitief programma IRM de concrete natuurhersteldoelen op</w:t>
      </w:r>
      <w:r w:rsidR="00366F07">
        <w:rPr>
          <w:rFonts w:cstheme="minorHAnsi"/>
          <w:sz w:val="24"/>
          <w:szCs w:val="24"/>
        </w:rPr>
        <w:t>nemen?</w:t>
      </w:r>
    </w:p>
    <w:p w14:paraId="6BB60921" w14:textId="2C4D34E9" w:rsidR="001F07A6" w:rsidRPr="00E87AE2" w:rsidRDefault="001F07A6" w:rsidP="00E87AE2">
      <w:pPr>
        <w:pStyle w:val="Lijstalinea"/>
        <w:numPr>
          <w:ilvl w:val="0"/>
          <w:numId w:val="4"/>
        </w:numPr>
        <w:spacing w:after="0" w:line="240" w:lineRule="auto"/>
        <w:rPr>
          <w:rFonts w:cstheme="minorHAnsi"/>
          <w:sz w:val="24"/>
          <w:szCs w:val="24"/>
        </w:rPr>
      </w:pPr>
      <w:r w:rsidRPr="00E87AE2">
        <w:rPr>
          <w:rFonts w:cstheme="minorHAnsi"/>
          <w:sz w:val="24"/>
          <w:szCs w:val="24"/>
        </w:rPr>
        <w:t xml:space="preserve">Er wordt een beleidskeuze voor grootschalig ingrijpen op erosie van de rivierbodem voorgesteld. De mogelijke maatregelen hiervoor die nu bekend zijn kunnen grote impact hebben op het ecologisch functioneren van de rivier en bepalend zijn welke natuurherstel mogelijkheden er daarna nog resteren. </w:t>
      </w:r>
      <w:r w:rsidR="00366F07">
        <w:rPr>
          <w:rFonts w:cstheme="minorHAnsi"/>
          <w:sz w:val="24"/>
          <w:szCs w:val="24"/>
        </w:rPr>
        <w:t xml:space="preserve">Kunt u aan </w:t>
      </w:r>
      <w:r w:rsidRPr="00E87AE2">
        <w:rPr>
          <w:rFonts w:cstheme="minorHAnsi"/>
          <w:sz w:val="24"/>
          <w:szCs w:val="24"/>
        </w:rPr>
        <w:t xml:space="preserve">deze beleidskeuze </w:t>
      </w:r>
      <w:r w:rsidR="00366F07">
        <w:rPr>
          <w:rFonts w:cstheme="minorHAnsi"/>
          <w:sz w:val="24"/>
          <w:szCs w:val="24"/>
        </w:rPr>
        <w:t xml:space="preserve">als </w:t>
      </w:r>
      <w:r w:rsidRPr="00E87AE2">
        <w:rPr>
          <w:rFonts w:cstheme="minorHAnsi"/>
          <w:sz w:val="24"/>
          <w:szCs w:val="24"/>
        </w:rPr>
        <w:t>randvoorwaarden</w:t>
      </w:r>
      <w:r w:rsidR="00366F07">
        <w:rPr>
          <w:rFonts w:cstheme="minorHAnsi"/>
          <w:sz w:val="24"/>
          <w:szCs w:val="24"/>
        </w:rPr>
        <w:t xml:space="preserve"> toevoegen</w:t>
      </w:r>
      <w:r w:rsidRPr="00E87AE2">
        <w:rPr>
          <w:rFonts w:cstheme="minorHAnsi"/>
          <w:sz w:val="24"/>
          <w:szCs w:val="24"/>
        </w:rPr>
        <w:t xml:space="preserve"> dat het ontwerp van de maatregel natuurpositief moet zijn</w:t>
      </w:r>
      <w:r w:rsidR="00366F07">
        <w:rPr>
          <w:rFonts w:cstheme="minorHAnsi"/>
          <w:sz w:val="24"/>
          <w:szCs w:val="24"/>
        </w:rPr>
        <w:t>?</w:t>
      </w:r>
    </w:p>
    <w:p w14:paraId="75DAED79" w14:textId="1159FEC2" w:rsidR="00E87AE2" w:rsidRPr="00E87AE2" w:rsidRDefault="001F07A6" w:rsidP="00E87AE2">
      <w:pPr>
        <w:pStyle w:val="Lijstalinea"/>
        <w:numPr>
          <w:ilvl w:val="0"/>
          <w:numId w:val="4"/>
        </w:numPr>
        <w:spacing w:after="0" w:line="240" w:lineRule="auto"/>
        <w:rPr>
          <w:rFonts w:cstheme="minorHAnsi"/>
          <w:sz w:val="24"/>
          <w:szCs w:val="24"/>
        </w:rPr>
      </w:pPr>
      <w:r w:rsidRPr="00E87AE2">
        <w:rPr>
          <w:rFonts w:cstheme="minorHAnsi"/>
          <w:sz w:val="24"/>
          <w:szCs w:val="24"/>
        </w:rPr>
        <w:t xml:space="preserve">Er wordt met het ontwerpprogramma voorgesteld om anders en integraal met rijk, provincies en waterschappen aan de rivier te gaan werken en daartoe uitvoeringsstrategieën op te stellen de komende 2 jaar. Dat zal een nieuwe werkwijze met bijhorende afspraken en financieel kader vragen. Bestaande kaders die dit regelen zoals </w:t>
      </w:r>
      <w:r w:rsidR="00E87AE2" w:rsidRPr="00E87AE2">
        <w:rPr>
          <w:rFonts w:cstheme="minorHAnsi"/>
          <w:sz w:val="24"/>
          <w:szCs w:val="24"/>
        </w:rPr>
        <w:t xml:space="preserve">bijvoorbeeld de huidige opdracht aan het HWBP, bepalingen daarover in de Waterwet en iets als het rivierkundig beoordelingskader moeten daarbij dan niet beperkend zijn. </w:t>
      </w:r>
      <w:r w:rsidR="00366F07">
        <w:rPr>
          <w:rFonts w:cstheme="minorHAnsi"/>
          <w:sz w:val="24"/>
          <w:szCs w:val="24"/>
        </w:rPr>
        <w:t>Kunt u</w:t>
      </w:r>
      <w:r w:rsidR="00E87AE2" w:rsidRPr="00E87AE2">
        <w:rPr>
          <w:rFonts w:cstheme="minorHAnsi"/>
          <w:sz w:val="24"/>
          <w:szCs w:val="24"/>
        </w:rPr>
        <w:t xml:space="preserve"> in het definitief programma IRM op</w:t>
      </w:r>
      <w:r w:rsidR="00366F07">
        <w:rPr>
          <w:rFonts w:cstheme="minorHAnsi"/>
          <w:sz w:val="24"/>
          <w:szCs w:val="24"/>
        </w:rPr>
        <w:t>nemen</w:t>
      </w:r>
      <w:r w:rsidR="00E87AE2" w:rsidRPr="00E87AE2">
        <w:rPr>
          <w:rFonts w:cstheme="minorHAnsi"/>
          <w:sz w:val="24"/>
          <w:szCs w:val="24"/>
        </w:rPr>
        <w:t xml:space="preserve"> dat deze </w:t>
      </w:r>
      <w:r w:rsidR="00366F07">
        <w:rPr>
          <w:rFonts w:cstheme="minorHAnsi"/>
          <w:sz w:val="24"/>
          <w:szCs w:val="24"/>
        </w:rPr>
        <w:t>zaken</w:t>
      </w:r>
      <w:r w:rsidR="00E87AE2" w:rsidRPr="00E87AE2">
        <w:rPr>
          <w:rFonts w:cstheme="minorHAnsi"/>
          <w:sz w:val="24"/>
          <w:szCs w:val="24"/>
        </w:rPr>
        <w:t xml:space="preserve"> in de eerste fase van IRM geëvalueerd gaan worden</w:t>
      </w:r>
      <w:r w:rsidR="00366F07">
        <w:rPr>
          <w:rFonts w:cstheme="minorHAnsi"/>
          <w:sz w:val="24"/>
          <w:szCs w:val="24"/>
        </w:rPr>
        <w:t>?</w:t>
      </w:r>
    </w:p>
    <w:p w14:paraId="000AE405" w14:textId="62EA381E" w:rsidR="001F07A6" w:rsidRPr="00E87AE2" w:rsidRDefault="00E87AE2" w:rsidP="00E87AE2">
      <w:pPr>
        <w:pStyle w:val="Lijstalinea"/>
        <w:numPr>
          <w:ilvl w:val="0"/>
          <w:numId w:val="4"/>
        </w:numPr>
        <w:spacing w:after="0" w:line="240" w:lineRule="auto"/>
        <w:rPr>
          <w:rFonts w:cstheme="minorHAnsi"/>
          <w:sz w:val="24"/>
          <w:szCs w:val="24"/>
        </w:rPr>
      </w:pPr>
      <w:r w:rsidRPr="00E87AE2">
        <w:rPr>
          <w:rFonts w:cstheme="minorHAnsi"/>
          <w:sz w:val="24"/>
          <w:szCs w:val="24"/>
        </w:rPr>
        <w:t>In Nederland is een grote beweging gaan</w:t>
      </w:r>
      <w:r w:rsidR="00366F07">
        <w:rPr>
          <w:rFonts w:cstheme="minorHAnsi"/>
          <w:sz w:val="24"/>
          <w:szCs w:val="24"/>
        </w:rPr>
        <w:t>de</w:t>
      </w:r>
      <w:r w:rsidRPr="00E87AE2">
        <w:rPr>
          <w:rFonts w:cstheme="minorHAnsi"/>
          <w:sz w:val="24"/>
          <w:szCs w:val="24"/>
        </w:rPr>
        <w:t xml:space="preserve"> om uit de stikstofcrisis te komen en een transitie door te gaan naar een duurzame </w:t>
      </w:r>
      <w:r w:rsidR="001F07A6" w:rsidRPr="00E87AE2">
        <w:rPr>
          <w:rFonts w:cstheme="minorHAnsi"/>
          <w:sz w:val="24"/>
          <w:szCs w:val="24"/>
        </w:rPr>
        <w:t>landbouw</w:t>
      </w:r>
      <w:r w:rsidRPr="00E87AE2">
        <w:rPr>
          <w:rFonts w:cstheme="minorHAnsi"/>
          <w:sz w:val="24"/>
          <w:szCs w:val="24"/>
        </w:rPr>
        <w:t xml:space="preserve">. Dat is een ingrijpend proces wat ook agrariërs in het rivierengebied raakt. Diezelfde agrariërs zullen te maken krijgen met maatregelen in het rivierengebied voor o.a. waterveiligheid en natuur, zoals in IRM beschreven. </w:t>
      </w:r>
      <w:r w:rsidR="004B416E">
        <w:rPr>
          <w:rFonts w:cstheme="minorHAnsi"/>
          <w:sz w:val="24"/>
          <w:szCs w:val="24"/>
        </w:rPr>
        <w:t>I</w:t>
      </w:r>
      <w:r w:rsidRPr="00E87AE2">
        <w:rPr>
          <w:rFonts w:cstheme="minorHAnsi"/>
          <w:sz w:val="24"/>
          <w:szCs w:val="24"/>
        </w:rPr>
        <w:t xml:space="preserve">n het ontwerpprogramma </w:t>
      </w:r>
      <w:r w:rsidR="004B416E">
        <w:rPr>
          <w:rFonts w:cstheme="minorHAnsi"/>
          <w:sz w:val="24"/>
          <w:szCs w:val="24"/>
        </w:rPr>
        <w:t>wordt een visie hierop gemist, hoe hierbij aangesloten kan worden en er vanuit het rivierenbeleid geholpen kan worden bij de</w:t>
      </w:r>
      <w:r w:rsidRPr="00E87AE2">
        <w:rPr>
          <w:rFonts w:cstheme="minorHAnsi"/>
          <w:sz w:val="24"/>
          <w:szCs w:val="24"/>
        </w:rPr>
        <w:t xml:space="preserve"> landbouwtransitie. </w:t>
      </w:r>
      <w:r w:rsidR="004B416E">
        <w:rPr>
          <w:rFonts w:cstheme="minorHAnsi"/>
          <w:sz w:val="24"/>
          <w:szCs w:val="24"/>
        </w:rPr>
        <w:t xml:space="preserve">De betreffende agrariërs die op hun land geconfronteerd gaan worden met water/natuurmaatregelen zouden </w:t>
      </w:r>
      <w:r w:rsidR="004B416E">
        <w:rPr>
          <w:rFonts w:cstheme="minorHAnsi"/>
          <w:sz w:val="24"/>
          <w:szCs w:val="24"/>
        </w:rPr>
        <w:lastRenderedPageBreak/>
        <w:t>bijvoorbeeld vanuit het waterdomein een vergoeding kunnen krijgen voor deze blauwe diensten. IR</w:t>
      </w:r>
      <w:r w:rsidR="00366F07">
        <w:rPr>
          <w:rFonts w:cstheme="minorHAnsi"/>
          <w:sz w:val="24"/>
          <w:szCs w:val="24"/>
        </w:rPr>
        <w:t>M</w:t>
      </w:r>
      <w:r w:rsidR="004B416E">
        <w:rPr>
          <w:rFonts w:cstheme="minorHAnsi"/>
          <w:sz w:val="24"/>
          <w:szCs w:val="24"/>
        </w:rPr>
        <w:t xml:space="preserve"> zou zo een bijdrage aan een verbrede en meer stabiele inkomenspositie kunnen leveren voor deze bedrijven die een transitie naar duurzaam door moeten maken de komende jaren. </w:t>
      </w:r>
      <w:r w:rsidR="00366F07">
        <w:rPr>
          <w:rFonts w:cstheme="minorHAnsi"/>
          <w:sz w:val="24"/>
          <w:szCs w:val="24"/>
        </w:rPr>
        <w:t xml:space="preserve">Kunt u in </w:t>
      </w:r>
      <w:r w:rsidR="004B416E">
        <w:rPr>
          <w:rFonts w:cstheme="minorHAnsi"/>
          <w:sz w:val="24"/>
          <w:szCs w:val="24"/>
        </w:rPr>
        <w:t>het definitief programma IRM opnemen dat daar voorstellen voor ontwikkeld gaan worden en intensieve aansluiting gezocht gaat worden bij het NPLG proces</w:t>
      </w:r>
      <w:r w:rsidR="00366F07">
        <w:rPr>
          <w:rFonts w:cstheme="minorHAnsi"/>
          <w:sz w:val="24"/>
          <w:szCs w:val="24"/>
        </w:rPr>
        <w:t>?</w:t>
      </w:r>
      <w:r w:rsidR="004B416E">
        <w:rPr>
          <w:rFonts w:cstheme="minorHAnsi"/>
          <w:sz w:val="24"/>
          <w:szCs w:val="24"/>
        </w:rPr>
        <w:t xml:space="preserve"> </w:t>
      </w:r>
    </w:p>
    <w:p w14:paraId="5C74B290" w14:textId="77777777" w:rsidR="00E87AE2" w:rsidRPr="00E87AE2" w:rsidRDefault="00E87AE2" w:rsidP="00E87AE2">
      <w:pPr>
        <w:spacing w:after="0" w:line="240" w:lineRule="auto"/>
        <w:rPr>
          <w:rFonts w:cstheme="minorHAnsi"/>
          <w:sz w:val="24"/>
          <w:szCs w:val="24"/>
        </w:rPr>
      </w:pPr>
    </w:p>
    <w:p w14:paraId="2090EE4F" w14:textId="6D207252" w:rsidR="004B416E" w:rsidRDefault="00366F07" w:rsidP="00E87AE2">
      <w:pPr>
        <w:spacing w:after="0" w:line="240" w:lineRule="auto"/>
        <w:rPr>
          <w:rFonts w:cstheme="minorHAnsi"/>
          <w:sz w:val="24"/>
          <w:szCs w:val="24"/>
        </w:rPr>
      </w:pPr>
      <w:r w:rsidRPr="00366F07">
        <w:rPr>
          <w:rFonts w:cstheme="minorHAnsi"/>
          <w:sz w:val="24"/>
          <w:szCs w:val="24"/>
        </w:rPr>
        <w:t xml:space="preserve">We hopen dat u onze vragen in uw beantwoording wilt betrekken en dat u hierin </w:t>
      </w:r>
      <w:r>
        <w:rPr>
          <w:rFonts w:cstheme="minorHAnsi"/>
          <w:sz w:val="24"/>
          <w:szCs w:val="24"/>
        </w:rPr>
        <w:t>a</w:t>
      </w:r>
      <w:r w:rsidRPr="00366F07">
        <w:rPr>
          <w:rFonts w:cstheme="minorHAnsi"/>
          <w:sz w:val="24"/>
          <w:szCs w:val="24"/>
        </w:rPr>
        <w:t>anbevelingen leest ter verdere versterking van het ontwerpprogramma</w:t>
      </w:r>
      <w:r>
        <w:rPr>
          <w:rFonts w:cstheme="minorHAnsi"/>
          <w:sz w:val="24"/>
          <w:szCs w:val="24"/>
        </w:rPr>
        <w:t>.</w:t>
      </w:r>
    </w:p>
    <w:p w14:paraId="15ACCB7B" w14:textId="77777777" w:rsidR="00366F07" w:rsidRDefault="00366F07" w:rsidP="00E87AE2">
      <w:pPr>
        <w:spacing w:after="0" w:line="240" w:lineRule="auto"/>
        <w:rPr>
          <w:rFonts w:cstheme="minorHAnsi"/>
          <w:sz w:val="24"/>
          <w:szCs w:val="24"/>
        </w:rPr>
      </w:pPr>
    </w:p>
    <w:p w14:paraId="3183D357" w14:textId="2BFFF6D3" w:rsidR="00E87AE2" w:rsidRPr="00E87AE2" w:rsidRDefault="00E87AE2" w:rsidP="00E87AE2">
      <w:pPr>
        <w:spacing w:after="0" w:line="240" w:lineRule="auto"/>
        <w:rPr>
          <w:rFonts w:cstheme="minorHAnsi"/>
          <w:sz w:val="24"/>
          <w:szCs w:val="24"/>
        </w:rPr>
      </w:pPr>
      <w:r w:rsidRPr="00E87AE2">
        <w:rPr>
          <w:rFonts w:cstheme="minorHAnsi"/>
          <w:sz w:val="24"/>
          <w:szCs w:val="24"/>
        </w:rPr>
        <w:t>Met vriendelijke groet,</w:t>
      </w:r>
    </w:p>
    <w:p w14:paraId="24F9EF26" w14:textId="735C2852" w:rsidR="00E87AE2" w:rsidRPr="00E87AE2" w:rsidRDefault="00E87AE2" w:rsidP="00E87AE2">
      <w:pPr>
        <w:spacing w:after="0" w:line="240" w:lineRule="auto"/>
        <w:rPr>
          <w:rFonts w:cstheme="minorHAnsi"/>
          <w:sz w:val="24"/>
          <w:szCs w:val="24"/>
        </w:rPr>
      </w:pPr>
      <w:r w:rsidRPr="00E87AE2">
        <w:rPr>
          <w:rFonts w:cstheme="minorHAnsi"/>
          <w:sz w:val="24"/>
          <w:szCs w:val="24"/>
        </w:rPr>
        <w:t xml:space="preserve"> </w:t>
      </w:r>
    </w:p>
    <w:sectPr w:rsidR="00E87AE2" w:rsidRPr="00E87A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EDE78" w14:textId="77777777" w:rsidR="00366F07" w:rsidRDefault="00366F07" w:rsidP="00366F07">
      <w:pPr>
        <w:spacing w:after="0" w:line="240" w:lineRule="auto"/>
      </w:pPr>
      <w:r>
        <w:separator/>
      </w:r>
    </w:p>
  </w:endnote>
  <w:endnote w:type="continuationSeparator" w:id="0">
    <w:p w14:paraId="0A6FC97D" w14:textId="77777777" w:rsidR="00366F07" w:rsidRDefault="00366F07" w:rsidP="0036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906F1" w14:textId="77777777" w:rsidR="00366F07" w:rsidRDefault="00366F07" w:rsidP="00366F07">
      <w:pPr>
        <w:spacing w:after="0" w:line="240" w:lineRule="auto"/>
      </w:pPr>
      <w:r>
        <w:separator/>
      </w:r>
    </w:p>
  </w:footnote>
  <w:footnote w:type="continuationSeparator" w:id="0">
    <w:p w14:paraId="1325A5CB" w14:textId="77777777" w:rsidR="00366F07" w:rsidRDefault="00366F07" w:rsidP="00366F07">
      <w:pPr>
        <w:spacing w:after="0" w:line="240" w:lineRule="auto"/>
      </w:pPr>
      <w:r>
        <w:continuationSeparator/>
      </w:r>
    </w:p>
  </w:footnote>
  <w:footnote w:id="1">
    <w:p w14:paraId="1348BBEC" w14:textId="7A91FA36" w:rsidR="00366F07" w:rsidRDefault="00366F07">
      <w:pPr>
        <w:pStyle w:val="Voetnoottekst"/>
      </w:pPr>
      <w:r>
        <w:rPr>
          <w:rStyle w:val="Voetnootmarkering"/>
        </w:rPr>
        <w:footnoteRef/>
      </w:r>
      <w:r>
        <w:t xml:space="preserve"> Zie </w:t>
      </w:r>
      <w:hyperlink r:id="rId1" w:history="1">
        <w:r>
          <w:rPr>
            <w:rStyle w:val="Hyperlink"/>
          </w:rPr>
          <w:t>Natuurmonumenten waarschuwt: watercrisis lijkt onvermijdelijk | Natuurmonumenten</w:t>
        </w:r>
      </w:hyperlink>
      <w:r>
        <w:t xml:space="preserve"> en de daar genoemde studie van </w:t>
      </w:r>
      <w:proofErr w:type="spellStart"/>
      <w:r>
        <w:t>Witteveen+Bos</w:t>
      </w:r>
      <w:proofErr w:type="spellEnd"/>
      <w:r>
        <w:t xml:space="preserve"> 2022.</w:t>
      </w:r>
    </w:p>
  </w:footnote>
  <w:footnote w:id="2">
    <w:p w14:paraId="7B698060" w14:textId="0AFD6D95" w:rsidR="00366F07" w:rsidRDefault="00366F07">
      <w:pPr>
        <w:pStyle w:val="Voetnoottekst"/>
      </w:pPr>
      <w:r>
        <w:rPr>
          <w:rStyle w:val="Voetnootmarkering"/>
        </w:rPr>
        <w:footnoteRef/>
      </w:r>
      <w:r>
        <w:t xml:space="preserve"> Zie </w:t>
      </w:r>
      <w:hyperlink r:id="rId2" w:history="1">
        <w:r>
          <w:rPr>
            <w:rStyle w:val="Hyperlink"/>
          </w:rPr>
          <w:t>Zorgen om groeiend tekort aan recreatieruimte (anwb.nl)</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1574"/>
    <w:multiLevelType w:val="hybridMultilevel"/>
    <w:tmpl w:val="7988E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BD3373"/>
    <w:multiLevelType w:val="hybridMultilevel"/>
    <w:tmpl w:val="AEA813A4"/>
    <w:lvl w:ilvl="0" w:tplc="05C84B1A">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087409"/>
    <w:multiLevelType w:val="hybridMultilevel"/>
    <w:tmpl w:val="8EEA27C8"/>
    <w:lvl w:ilvl="0" w:tplc="05C84B1A">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D772ED"/>
    <w:multiLevelType w:val="hybridMultilevel"/>
    <w:tmpl w:val="744AD38C"/>
    <w:lvl w:ilvl="0" w:tplc="05C84B1A">
      <w:numFmt w:val="bullet"/>
      <w:lvlText w:val="-"/>
      <w:lvlJc w:val="left"/>
      <w:pPr>
        <w:ind w:left="1068" w:hanging="708"/>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3410398">
    <w:abstractNumId w:val="0"/>
  </w:num>
  <w:num w:numId="2" w16cid:durableId="1513764096">
    <w:abstractNumId w:val="1"/>
  </w:num>
  <w:num w:numId="3" w16cid:durableId="1186864925">
    <w:abstractNumId w:val="3"/>
  </w:num>
  <w:num w:numId="4" w16cid:durableId="76777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74"/>
    <w:rsid w:val="001F07A6"/>
    <w:rsid w:val="00366F07"/>
    <w:rsid w:val="00442A74"/>
    <w:rsid w:val="004B416E"/>
    <w:rsid w:val="007C393C"/>
    <w:rsid w:val="008066F7"/>
    <w:rsid w:val="00983E5A"/>
    <w:rsid w:val="00AE2538"/>
    <w:rsid w:val="00BF6040"/>
    <w:rsid w:val="00E460B9"/>
    <w:rsid w:val="00E87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12A9"/>
  <w15:chartTrackingRefBased/>
  <w15:docId w15:val="{63E08703-3DE8-4498-807F-8F15D095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2A74"/>
    <w:pPr>
      <w:ind w:left="720"/>
      <w:contextualSpacing/>
    </w:pPr>
  </w:style>
  <w:style w:type="character" w:styleId="Hyperlink">
    <w:name w:val="Hyperlink"/>
    <w:basedOn w:val="Standaardalinea-lettertype"/>
    <w:uiPriority w:val="99"/>
    <w:unhideWhenUsed/>
    <w:rsid w:val="00E87AE2"/>
    <w:rPr>
      <w:color w:val="0000FF"/>
      <w:u w:val="single"/>
    </w:rPr>
  </w:style>
  <w:style w:type="character" w:styleId="Onopgelostemelding">
    <w:name w:val="Unresolved Mention"/>
    <w:basedOn w:val="Standaardalinea-lettertype"/>
    <w:uiPriority w:val="99"/>
    <w:semiHidden/>
    <w:unhideWhenUsed/>
    <w:rsid w:val="004B416E"/>
    <w:rPr>
      <w:color w:val="605E5C"/>
      <w:shd w:val="clear" w:color="auto" w:fill="E1DFDD"/>
    </w:rPr>
  </w:style>
  <w:style w:type="character" w:styleId="Verwijzingopmerking">
    <w:name w:val="annotation reference"/>
    <w:basedOn w:val="Standaardalinea-lettertype"/>
    <w:uiPriority w:val="99"/>
    <w:semiHidden/>
    <w:unhideWhenUsed/>
    <w:rsid w:val="00983E5A"/>
    <w:rPr>
      <w:sz w:val="16"/>
      <w:szCs w:val="16"/>
    </w:rPr>
  </w:style>
  <w:style w:type="paragraph" w:styleId="Tekstopmerking">
    <w:name w:val="annotation text"/>
    <w:basedOn w:val="Standaard"/>
    <w:link w:val="TekstopmerkingChar"/>
    <w:uiPriority w:val="99"/>
    <w:unhideWhenUsed/>
    <w:rsid w:val="00983E5A"/>
    <w:pPr>
      <w:spacing w:line="240" w:lineRule="auto"/>
    </w:pPr>
    <w:rPr>
      <w:sz w:val="20"/>
      <w:szCs w:val="20"/>
    </w:rPr>
  </w:style>
  <w:style w:type="character" w:customStyle="1" w:styleId="TekstopmerkingChar">
    <w:name w:val="Tekst opmerking Char"/>
    <w:basedOn w:val="Standaardalinea-lettertype"/>
    <w:link w:val="Tekstopmerking"/>
    <w:uiPriority w:val="99"/>
    <w:rsid w:val="00983E5A"/>
    <w:rPr>
      <w:sz w:val="20"/>
      <w:szCs w:val="20"/>
    </w:rPr>
  </w:style>
  <w:style w:type="paragraph" w:styleId="Onderwerpvanopmerking">
    <w:name w:val="annotation subject"/>
    <w:basedOn w:val="Tekstopmerking"/>
    <w:next w:val="Tekstopmerking"/>
    <w:link w:val="OnderwerpvanopmerkingChar"/>
    <w:uiPriority w:val="99"/>
    <w:semiHidden/>
    <w:unhideWhenUsed/>
    <w:rsid w:val="00983E5A"/>
    <w:rPr>
      <w:b/>
      <w:bCs/>
    </w:rPr>
  </w:style>
  <w:style w:type="character" w:customStyle="1" w:styleId="OnderwerpvanopmerkingChar">
    <w:name w:val="Onderwerp van opmerking Char"/>
    <w:basedOn w:val="TekstopmerkingChar"/>
    <w:link w:val="Onderwerpvanopmerking"/>
    <w:uiPriority w:val="99"/>
    <w:semiHidden/>
    <w:rsid w:val="00983E5A"/>
    <w:rPr>
      <w:b/>
      <w:bCs/>
      <w:sz w:val="20"/>
      <w:szCs w:val="20"/>
    </w:rPr>
  </w:style>
  <w:style w:type="paragraph" w:styleId="Voetnoottekst">
    <w:name w:val="footnote text"/>
    <w:basedOn w:val="Standaard"/>
    <w:link w:val="VoetnoottekstChar"/>
    <w:uiPriority w:val="99"/>
    <w:semiHidden/>
    <w:unhideWhenUsed/>
    <w:rsid w:val="00366F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66F07"/>
    <w:rPr>
      <w:sz w:val="20"/>
      <w:szCs w:val="20"/>
    </w:rPr>
  </w:style>
  <w:style w:type="character" w:styleId="Voetnootmarkering">
    <w:name w:val="footnote reference"/>
    <w:basedOn w:val="Standaardalinea-lettertype"/>
    <w:uiPriority w:val="99"/>
    <w:semiHidden/>
    <w:unhideWhenUsed/>
    <w:rsid w:val="00366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875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52">
          <w:marLeft w:val="0"/>
          <w:marRight w:val="0"/>
          <w:marTop w:val="100"/>
          <w:marBottom w:val="100"/>
          <w:divBdr>
            <w:top w:val="none" w:sz="0" w:space="0" w:color="auto"/>
            <w:left w:val="none" w:sz="0" w:space="0" w:color="auto"/>
            <w:bottom w:val="none" w:sz="0" w:space="0" w:color="auto"/>
            <w:right w:val="none" w:sz="0" w:space="0" w:color="auto"/>
          </w:divBdr>
          <w:divsChild>
            <w:div w:id="21134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venderivier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2.formdesk.com/minienw/zienswijzenformulier_irm/?get=1&amp;sidn=3011fcd1a90c4f41aca55e0c48d0c3f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nwb.nl/belangenbehartiging/recreatie/zorgen-om-groeiend-tekort-aan-recreatieruimte" TargetMode="External"/><Relationship Id="rId1" Type="http://schemas.openxmlformats.org/officeDocument/2006/relationships/hyperlink" Target="https://www.natuurmonumenten.nl/nieuws/natuurmonumenten-waarschuwt-watercrisis-lijkt-onvermijdel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0509DD7EA764092089C36566A2AC7" ma:contentTypeVersion="18" ma:contentTypeDescription="Een nieuw document maken." ma:contentTypeScope="" ma:versionID="4c73672e3bf8288d8326767965a52c4d">
  <xsd:schema xmlns:xsd="http://www.w3.org/2001/XMLSchema" xmlns:xs="http://www.w3.org/2001/XMLSchema" xmlns:p="http://schemas.microsoft.com/office/2006/metadata/properties" xmlns:ns3="4e0f4da0-0c03-4f39-84fc-eabd4499fc65" xmlns:ns4="83e10b71-6387-4722-8dfc-e25294578815" targetNamespace="http://schemas.microsoft.com/office/2006/metadata/properties" ma:root="true" ma:fieldsID="c171746de6f99650fc026ac3a47b1e9c" ns3:_="" ns4:_="">
    <xsd:import namespace="4e0f4da0-0c03-4f39-84fc-eabd4499fc65"/>
    <xsd:import namespace="83e10b71-6387-4722-8dfc-e25294578815"/>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f4da0-0c03-4f39-84fc-eabd4499fc6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0b71-6387-4722-8dfc-e2529457881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3e10b71-6387-4722-8dfc-e25294578815" xsi:nil="true"/>
  </documentManagement>
</p:properties>
</file>

<file path=customXml/itemProps1.xml><?xml version="1.0" encoding="utf-8"?>
<ds:datastoreItem xmlns:ds="http://schemas.openxmlformats.org/officeDocument/2006/customXml" ds:itemID="{77C1FEC5-6EF7-4D71-8BA1-F37F87020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f4da0-0c03-4f39-84fc-eabd4499fc65"/>
    <ds:schemaRef ds:uri="83e10b71-6387-4722-8dfc-e25294578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15161-9EF6-430B-840C-D00623066DF4}">
  <ds:schemaRefs>
    <ds:schemaRef ds:uri="http://schemas.openxmlformats.org/officeDocument/2006/bibliography"/>
  </ds:schemaRefs>
</ds:datastoreItem>
</file>

<file path=customXml/itemProps3.xml><?xml version="1.0" encoding="utf-8"?>
<ds:datastoreItem xmlns:ds="http://schemas.openxmlformats.org/officeDocument/2006/customXml" ds:itemID="{EDB2122D-73F4-4379-A052-42B0B97F2817}">
  <ds:schemaRefs>
    <ds:schemaRef ds:uri="http://schemas.microsoft.com/sharepoint/v3/contenttype/forms"/>
  </ds:schemaRefs>
</ds:datastoreItem>
</file>

<file path=customXml/itemProps4.xml><?xml version="1.0" encoding="utf-8"?>
<ds:datastoreItem xmlns:ds="http://schemas.openxmlformats.org/officeDocument/2006/customXml" ds:itemID="{27A02E4B-3F9E-4F63-A780-6E08CF79671D}">
  <ds:schemaRefs>
    <ds:schemaRef ds:uri="http://schemas.microsoft.com/office/2006/documentManagement/types"/>
    <ds:schemaRef ds:uri="http://purl.org/dc/terms/"/>
    <ds:schemaRef ds:uri="4e0f4da0-0c03-4f39-84fc-eabd4499fc65"/>
    <ds:schemaRef ds:uri="83e10b71-6387-4722-8dfc-e25294578815"/>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5110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Roels</dc:creator>
  <cp:keywords/>
  <dc:description/>
  <cp:lastModifiedBy>Bas Roels</cp:lastModifiedBy>
  <cp:revision>2</cp:revision>
  <dcterms:created xsi:type="dcterms:W3CDTF">2024-02-14T09:15:00Z</dcterms:created>
  <dcterms:modified xsi:type="dcterms:W3CDTF">2024-02-14T09:15:00Z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0x010100C400509DD7EA764092089C36566A2AC7</vt:lpwstr>
  </property>
</Properties>
</file>